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a127d75bb847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ea3ad4fb1f45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Dobra Szlachecka,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26e286ebe14f90" /><Relationship Type="http://schemas.openxmlformats.org/officeDocument/2006/relationships/numbering" Target="/word/numbering.xml" Id="R6b6af69881b047fa" /><Relationship Type="http://schemas.openxmlformats.org/officeDocument/2006/relationships/settings" Target="/word/settings.xml" Id="R20558ff6deac41c4" /><Relationship Type="http://schemas.openxmlformats.org/officeDocument/2006/relationships/image" Target="/word/media/563bb3d4-f7b7-4103-a60a-ec86069f1ad2.png" Id="R0bea3ad4fb1f4530" /></Relationships>
</file>