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337cd6695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13844d0cc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a2e4d76f24886" /><Relationship Type="http://schemas.openxmlformats.org/officeDocument/2006/relationships/numbering" Target="/word/numbering.xml" Id="R206e8711a54f4739" /><Relationship Type="http://schemas.openxmlformats.org/officeDocument/2006/relationships/settings" Target="/word/settings.xml" Id="R7eeab60dba7b462f" /><Relationship Type="http://schemas.openxmlformats.org/officeDocument/2006/relationships/image" Target="/word/media/74fe4a1b-f9d7-4919-a2a4-49bd2f5caf26.png" Id="R54413844d0cc4cb0" /></Relationships>
</file>