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8eef63547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ff106b3fe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Dobrenad Kwisa,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711f3671f43c2" /><Relationship Type="http://schemas.openxmlformats.org/officeDocument/2006/relationships/numbering" Target="/word/numbering.xml" Id="R7369a028db964d00" /><Relationship Type="http://schemas.openxmlformats.org/officeDocument/2006/relationships/settings" Target="/word/settings.xml" Id="R6cd81382f1844524" /><Relationship Type="http://schemas.openxmlformats.org/officeDocument/2006/relationships/image" Target="/word/media/5236f80d-b093-481f-8065-862ea62cde05.png" Id="R474ff106b3fe4e9d" /></Relationships>
</file>