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af75a25b3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7489b7ef9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Dobrogosty,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ad69bfb8f46f6" /><Relationship Type="http://schemas.openxmlformats.org/officeDocument/2006/relationships/numbering" Target="/word/numbering.xml" Id="Re7bf1868bf0f4683" /><Relationship Type="http://schemas.openxmlformats.org/officeDocument/2006/relationships/settings" Target="/word/settings.xml" Id="R79c267cea33c4647" /><Relationship Type="http://schemas.openxmlformats.org/officeDocument/2006/relationships/image" Target="/word/media/252d9dad-2b2c-4124-a1d0-ef9f2bf00b6a.png" Id="Rd597489b7ef94c24" /></Relationships>
</file>