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2c6863bee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78f487289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515aff9a64bd4" /><Relationship Type="http://schemas.openxmlformats.org/officeDocument/2006/relationships/numbering" Target="/word/numbering.xml" Id="Rb38e636832b642e2" /><Relationship Type="http://schemas.openxmlformats.org/officeDocument/2006/relationships/settings" Target="/word/settings.xml" Id="R1b67dcc9e05d4bb3" /><Relationship Type="http://schemas.openxmlformats.org/officeDocument/2006/relationships/image" Target="/word/media/aa287cd2-aa57-4e25-a070-15e5a383133e.png" Id="R9d478f4872894bef" /></Relationships>
</file>