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2b4cb167e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3f978810f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1d5475c844664" /><Relationship Type="http://schemas.openxmlformats.org/officeDocument/2006/relationships/numbering" Target="/word/numbering.xml" Id="Reaa42348ce6c4e5a" /><Relationship Type="http://schemas.openxmlformats.org/officeDocument/2006/relationships/settings" Target="/word/settings.xml" Id="R75ee33b08f744e55" /><Relationship Type="http://schemas.openxmlformats.org/officeDocument/2006/relationships/image" Target="/word/media/042f7a46-5a87-4f6e-ad8e-ab1fc87f803c.png" Id="R6203f978810f49e1" /></Relationships>
</file>