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8981c7a98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f44cfe349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ed516bace406e" /><Relationship Type="http://schemas.openxmlformats.org/officeDocument/2006/relationships/numbering" Target="/word/numbering.xml" Id="R773c9f9d62404e6e" /><Relationship Type="http://schemas.openxmlformats.org/officeDocument/2006/relationships/settings" Target="/word/settings.xml" Id="Rfa125566fde24be0" /><Relationship Type="http://schemas.openxmlformats.org/officeDocument/2006/relationships/image" Target="/word/media/c9b7cd33-66dd-47ac-a2b2-5e3eff43d8fe.png" Id="R911f44cfe3494df2" /></Relationships>
</file>