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3f775d5c8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d41a568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Dolina 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f5ad46d7d4ad3" /><Relationship Type="http://schemas.openxmlformats.org/officeDocument/2006/relationships/numbering" Target="/word/numbering.xml" Id="R256b490eab2b45bf" /><Relationship Type="http://schemas.openxmlformats.org/officeDocument/2006/relationships/settings" Target="/word/settings.xml" Id="Rc39073e89c9f45ec" /><Relationship Type="http://schemas.openxmlformats.org/officeDocument/2006/relationships/image" Target="/word/media/6f5a8730-7ec5-4a05-8ab6-f430f6e702f4.png" Id="Rfc8ed41a568848ec" /></Relationships>
</file>