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83405c5d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f61868c93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Dolistowo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495eaae1e43c0" /><Relationship Type="http://schemas.openxmlformats.org/officeDocument/2006/relationships/numbering" Target="/word/numbering.xml" Id="R8949fb769fd24d2a" /><Relationship Type="http://schemas.openxmlformats.org/officeDocument/2006/relationships/settings" Target="/word/settings.xml" Id="R8da31ad88c69415b" /><Relationship Type="http://schemas.openxmlformats.org/officeDocument/2006/relationships/image" Target="/word/media/dcc5a92e-bb80-430e-a9ae-70dfc722fbb0.png" Id="R095f61868c9342f1" /></Relationships>
</file>