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570f7c66b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1b53fd0be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aa6f274824dc1" /><Relationship Type="http://schemas.openxmlformats.org/officeDocument/2006/relationships/numbering" Target="/word/numbering.xml" Id="Rdb85ee77e76e419f" /><Relationship Type="http://schemas.openxmlformats.org/officeDocument/2006/relationships/settings" Target="/word/settings.xml" Id="R48455cc66fb24394" /><Relationship Type="http://schemas.openxmlformats.org/officeDocument/2006/relationships/image" Target="/word/media/18258b66-b992-4f7e-948a-2ebd0f80ec45.png" Id="R7b61b53fd0be4653" /></Relationships>
</file>