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40c3ea2c9e44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65f1ca39a44c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Dorbozy,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215f50bc2c463b" /><Relationship Type="http://schemas.openxmlformats.org/officeDocument/2006/relationships/numbering" Target="/word/numbering.xml" Id="R86497b162a3f4154" /><Relationship Type="http://schemas.openxmlformats.org/officeDocument/2006/relationships/settings" Target="/word/settings.xml" Id="R3df1685c37ce4112" /><Relationship Type="http://schemas.openxmlformats.org/officeDocument/2006/relationships/image" Target="/word/media/4ddc6595-d12e-467e-9da8-b502668b9c93.png" Id="R4a65f1ca39a44cd1" /></Relationships>
</file>