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5a3321ff2246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293534dede43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Drazdzewo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c2009e2bf44966" /><Relationship Type="http://schemas.openxmlformats.org/officeDocument/2006/relationships/numbering" Target="/word/numbering.xml" Id="R678dd57ab46d4aa7" /><Relationship Type="http://schemas.openxmlformats.org/officeDocument/2006/relationships/settings" Target="/word/settings.xml" Id="R16a2260ed63e48c8" /><Relationship Type="http://schemas.openxmlformats.org/officeDocument/2006/relationships/image" Target="/word/media/47c1244d-358e-404f-b4dd-9c3633d474bf.png" Id="R29293534dede4353" /></Relationships>
</file>