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b8f33156b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174f5f2f5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Dropiowka,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d63a5cd764106" /><Relationship Type="http://schemas.openxmlformats.org/officeDocument/2006/relationships/numbering" Target="/word/numbering.xml" Id="Ra926bdf05c024688" /><Relationship Type="http://schemas.openxmlformats.org/officeDocument/2006/relationships/settings" Target="/word/settings.xml" Id="R042fac4b940a4b96" /><Relationship Type="http://schemas.openxmlformats.org/officeDocument/2006/relationships/image" Target="/word/media/38516896-fba3-47c0-b739-f6346ffa0a6e.png" Id="R655174f5f2f54c94" /></Relationships>
</file>