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1f77c2ce044d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82008c09e74a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Dryja,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ff0ea30a204bb1" /><Relationship Type="http://schemas.openxmlformats.org/officeDocument/2006/relationships/numbering" Target="/word/numbering.xml" Id="R25aacc470645497b" /><Relationship Type="http://schemas.openxmlformats.org/officeDocument/2006/relationships/settings" Target="/word/settings.xml" Id="R64e75dec882643ff" /><Relationship Type="http://schemas.openxmlformats.org/officeDocument/2006/relationships/image" Target="/word/media/0573cff4-cf12-4001-a27a-80cf561874b6.png" Id="R7c82008c09e74ac0" /></Relationships>
</file>