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b355c5218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5295b8799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cddc2286a44b4" /><Relationship Type="http://schemas.openxmlformats.org/officeDocument/2006/relationships/numbering" Target="/word/numbering.xml" Id="R87d5bc4066ac4f53" /><Relationship Type="http://schemas.openxmlformats.org/officeDocument/2006/relationships/settings" Target="/word/settings.xml" Id="Rec10ced0e8284588" /><Relationship Type="http://schemas.openxmlformats.org/officeDocument/2006/relationships/image" Target="/word/media/b2e941d1-6f23-44ed-ae6f-c2d8301a5834.png" Id="Rbbc5295b879949a3" /></Relationships>
</file>