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244f97afa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290f913aa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1fddbea0e4b3f" /><Relationship Type="http://schemas.openxmlformats.org/officeDocument/2006/relationships/numbering" Target="/word/numbering.xml" Id="R70fef6154a9c4203" /><Relationship Type="http://schemas.openxmlformats.org/officeDocument/2006/relationships/settings" Target="/word/settings.xml" Id="Rfd6b8b79d57d47e4" /><Relationship Type="http://schemas.openxmlformats.org/officeDocument/2006/relationships/image" Target="/word/media/ee54222b-e483-4ef3-ab38-02de51f885d9.png" Id="Ra2b290f913aa4c2c" /></Relationships>
</file>