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3f84328c8b347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602498b410a422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Dubielno,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e46fd7673b49fa" /><Relationship Type="http://schemas.openxmlformats.org/officeDocument/2006/relationships/numbering" Target="/word/numbering.xml" Id="R3bf5eba214bf45b0" /><Relationship Type="http://schemas.openxmlformats.org/officeDocument/2006/relationships/settings" Target="/word/settings.xml" Id="R9a0539a9a36c4274" /><Relationship Type="http://schemas.openxmlformats.org/officeDocument/2006/relationships/image" Target="/word/media/a47ee1e9-1a9f-421e-be3c-bf1107f3043f.png" Id="R6602498b410a4228" /></Relationships>
</file>