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2f3a30b7aa4f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57933860c9048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Duraczow,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c2550a62e854637" /><Relationship Type="http://schemas.openxmlformats.org/officeDocument/2006/relationships/numbering" Target="/word/numbering.xml" Id="R2f262fd86c7d46f0" /><Relationship Type="http://schemas.openxmlformats.org/officeDocument/2006/relationships/settings" Target="/word/settings.xml" Id="Rfa32957455134860" /><Relationship Type="http://schemas.openxmlformats.org/officeDocument/2006/relationships/image" Target="/word/media/b338e1a4-531a-42ef-ac9b-116948954f0a.png" Id="R157933860c9048a9" /></Relationships>
</file>