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db3864de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ceab608e3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 Pradzew,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5b489540a47c3" /><Relationship Type="http://schemas.openxmlformats.org/officeDocument/2006/relationships/numbering" Target="/word/numbering.xml" Id="R61af8ae0552442a2" /><Relationship Type="http://schemas.openxmlformats.org/officeDocument/2006/relationships/settings" Target="/word/settings.xml" Id="Rab149af8abae4670" /><Relationship Type="http://schemas.openxmlformats.org/officeDocument/2006/relationships/image" Target="/word/media/39606b0f-b05d-43ad-b7b5-b367259d1672.png" Id="Rb0dceab608e34184" /></Relationships>
</file>