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1aa2aa0b4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90db4db85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Dylow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60a30926244bf8" /><Relationship Type="http://schemas.openxmlformats.org/officeDocument/2006/relationships/numbering" Target="/word/numbering.xml" Id="R1a24c50dc8454a6e" /><Relationship Type="http://schemas.openxmlformats.org/officeDocument/2006/relationships/settings" Target="/word/settings.xml" Id="R8a266da1affc488c" /><Relationship Type="http://schemas.openxmlformats.org/officeDocument/2006/relationships/image" Target="/word/media/81315e15-8ca7-45cd-8d62-3674db7fc5d9.png" Id="R8f290db4db85478d" /></Relationships>
</file>