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b095ff75d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0b3eb1eee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Dywan,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ab541077f4684" /><Relationship Type="http://schemas.openxmlformats.org/officeDocument/2006/relationships/numbering" Target="/word/numbering.xml" Id="R6b83a40550d14158" /><Relationship Type="http://schemas.openxmlformats.org/officeDocument/2006/relationships/settings" Target="/word/settings.xml" Id="R8e7b29bf7bba4b88" /><Relationship Type="http://schemas.openxmlformats.org/officeDocument/2006/relationships/image" Target="/word/media/b2241cc3-78ac-41cc-8ada-d0e1ce5e3312.png" Id="R16f0b3eb1eee418b" /></Relationships>
</file>