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abed118f9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5f74c9a90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Dziadowa Kloda,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51f2ebd45455d" /><Relationship Type="http://schemas.openxmlformats.org/officeDocument/2006/relationships/numbering" Target="/word/numbering.xml" Id="R5a93a7b9454e406b" /><Relationship Type="http://schemas.openxmlformats.org/officeDocument/2006/relationships/settings" Target="/word/settings.xml" Id="Rfe5be152c00d4bd9" /><Relationship Type="http://schemas.openxmlformats.org/officeDocument/2006/relationships/image" Target="/word/media/b9d28034-8df3-47fc-b6a1-047d79608308.png" Id="Rf2a5f74c9a904c4e" /></Relationships>
</file>