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cc0377377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93dbdc531743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Dziadowki Uniejowskie,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4c25b45fbc4f31" /><Relationship Type="http://schemas.openxmlformats.org/officeDocument/2006/relationships/numbering" Target="/word/numbering.xml" Id="R7ad70c341a79416e" /><Relationship Type="http://schemas.openxmlformats.org/officeDocument/2006/relationships/settings" Target="/word/settings.xml" Id="Rf980a7342c234b68" /><Relationship Type="http://schemas.openxmlformats.org/officeDocument/2006/relationships/image" Target="/word/media/6a29712d-b4fe-4882-93f7-c06de9e48175.png" Id="R2793dbdc53174301" /></Relationships>
</file>