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c87b1171c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2b4c3b5c4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92088f41d4b78" /><Relationship Type="http://schemas.openxmlformats.org/officeDocument/2006/relationships/numbering" Target="/word/numbering.xml" Id="Ra61867fbc3fe47ec" /><Relationship Type="http://schemas.openxmlformats.org/officeDocument/2006/relationships/settings" Target="/word/settings.xml" Id="R06b3240b29664eb7" /><Relationship Type="http://schemas.openxmlformats.org/officeDocument/2006/relationships/image" Target="/word/media/28a54de9-0321-44ab-b7cb-a9aa728fe3b5.png" Id="R3712b4c3b5c44e73" /></Relationships>
</file>