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75f449fb7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054cc3c51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Dzianisz,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b5728debc4d87" /><Relationship Type="http://schemas.openxmlformats.org/officeDocument/2006/relationships/numbering" Target="/word/numbering.xml" Id="Rbded9d5df6d94eaf" /><Relationship Type="http://schemas.openxmlformats.org/officeDocument/2006/relationships/settings" Target="/word/settings.xml" Id="Rdcfb56007d744be5" /><Relationship Type="http://schemas.openxmlformats.org/officeDocument/2006/relationships/image" Target="/word/media/1fe9f83d-8231-4075-9209-55dad732b978.png" Id="R72f054cc3c5140b1" /></Relationships>
</file>