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2cdde5a5b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fdf750ea1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Dziechciniec,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e87e5ee5f4bfb" /><Relationship Type="http://schemas.openxmlformats.org/officeDocument/2006/relationships/numbering" Target="/word/numbering.xml" Id="Rdd980f3ce46a4553" /><Relationship Type="http://schemas.openxmlformats.org/officeDocument/2006/relationships/settings" Target="/word/settings.xml" Id="Rec7f08ace370417a" /><Relationship Type="http://schemas.openxmlformats.org/officeDocument/2006/relationships/image" Target="/word/media/0f8cb980-a0ab-4edf-a921-516e80a5d8bb.png" Id="R9adfdf750ea144ba" /></Relationships>
</file>