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5347706e334e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e1ae435d774e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Dzielnica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252bc5b609457e" /><Relationship Type="http://schemas.openxmlformats.org/officeDocument/2006/relationships/numbering" Target="/word/numbering.xml" Id="R9eaed00bd9944a86" /><Relationship Type="http://schemas.openxmlformats.org/officeDocument/2006/relationships/settings" Target="/word/settings.xml" Id="Re6f3967294ed4fbb" /><Relationship Type="http://schemas.openxmlformats.org/officeDocument/2006/relationships/image" Target="/word/media/6f4f9dd4-e4c0-4fbf-a979-889771f58e30.png" Id="R3be1ae435d774e04" /></Relationships>
</file>