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3fab5874b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91c8f089a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Dziembowo,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e16e8c83f4a68" /><Relationship Type="http://schemas.openxmlformats.org/officeDocument/2006/relationships/numbering" Target="/word/numbering.xml" Id="R378220e2c1d34a07" /><Relationship Type="http://schemas.openxmlformats.org/officeDocument/2006/relationships/settings" Target="/word/settings.xml" Id="R731dd1da133f4e38" /><Relationship Type="http://schemas.openxmlformats.org/officeDocument/2006/relationships/image" Target="/word/media/e95539b2-d23a-4e5d-ad33-bfeadf8ff5f5.png" Id="Rdc591c8f089a44b0" /></Relationships>
</file>