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0adcd6f3d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1a001b62e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cc9fd44a4495" /><Relationship Type="http://schemas.openxmlformats.org/officeDocument/2006/relationships/numbering" Target="/word/numbering.xml" Id="Rc251ce0b8c5e4218" /><Relationship Type="http://schemas.openxmlformats.org/officeDocument/2006/relationships/settings" Target="/word/settings.xml" Id="R76c30fc381184b7d" /><Relationship Type="http://schemas.openxmlformats.org/officeDocument/2006/relationships/image" Target="/word/media/5ecd9ce6-d47a-4cda-ae25-18cbcc66fee4.png" Id="R91c1a001b62e4ea6" /></Relationships>
</file>