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fb18c06db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f2325a51c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Dziesieciny 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794ba47b64103" /><Relationship Type="http://schemas.openxmlformats.org/officeDocument/2006/relationships/numbering" Target="/word/numbering.xml" Id="Re3a2b80067e6438c" /><Relationship Type="http://schemas.openxmlformats.org/officeDocument/2006/relationships/settings" Target="/word/settings.xml" Id="R42b7a8b891e14b36" /><Relationship Type="http://schemas.openxmlformats.org/officeDocument/2006/relationships/image" Target="/word/media/a9ade10e-77f6-4c8d-875a-95c10622dded.png" Id="R2e0f2325a51c4fc0" /></Relationships>
</file>