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fbea3fd59243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f36f0347a049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Dziewin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ea1d5299a54f77" /><Relationship Type="http://schemas.openxmlformats.org/officeDocument/2006/relationships/numbering" Target="/word/numbering.xml" Id="R990cd362f0ec420b" /><Relationship Type="http://schemas.openxmlformats.org/officeDocument/2006/relationships/settings" Target="/word/settings.xml" Id="R44d6a284f87c416e" /><Relationship Type="http://schemas.openxmlformats.org/officeDocument/2006/relationships/image" Target="/word/media/78646394-72a9-4d6a-8305-bb354e2b82ed.png" Id="R31f36f0347a049f0" /></Relationships>
</file>