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eeb226b84642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046bbb2fec42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Dzwierzchno,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7a2008fd614a10" /><Relationship Type="http://schemas.openxmlformats.org/officeDocument/2006/relationships/numbering" Target="/word/numbering.xml" Id="R191cf7441ff5458f" /><Relationship Type="http://schemas.openxmlformats.org/officeDocument/2006/relationships/settings" Target="/word/settings.xml" Id="R1179348d5d9c497d" /><Relationship Type="http://schemas.openxmlformats.org/officeDocument/2006/relationships/image" Target="/word/media/2bab6bb1-3396-4f76-b9ea-11c948c28da6.png" Id="R0f046bbb2fec4242" /></Relationships>
</file>