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2e1bf2857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1ce713cc9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1f8281ed4460f" /><Relationship Type="http://schemas.openxmlformats.org/officeDocument/2006/relationships/numbering" Target="/word/numbering.xml" Id="R805c9d1033f44ad7" /><Relationship Type="http://schemas.openxmlformats.org/officeDocument/2006/relationships/settings" Target="/word/settings.xml" Id="R9ecf59318f6d4b21" /><Relationship Type="http://schemas.openxmlformats.org/officeDocument/2006/relationships/image" Target="/word/media/6d3d0102-b2e5-430e-add6-96d5fe7a6a8a.png" Id="Ra5c1ce713cc94182" /></Relationships>
</file>