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b2f649367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d24b231e6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Edwardow,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58f91e307428a" /><Relationship Type="http://schemas.openxmlformats.org/officeDocument/2006/relationships/numbering" Target="/word/numbering.xml" Id="R8fcad6b81bdd45d3" /><Relationship Type="http://schemas.openxmlformats.org/officeDocument/2006/relationships/settings" Target="/word/settings.xml" Id="R2f8cf779c5f841a0" /><Relationship Type="http://schemas.openxmlformats.org/officeDocument/2006/relationships/image" Target="/word/media/143e7f1b-813e-408d-8741-f7c3ff064dea.png" Id="Rcc5d24b231e64a26" /></Relationships>
</file>