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b78b8eaa0542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2300d309e546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db10ffc78d4b50" /><Relationship Type="http://schemas.openxmlformats.org/officeDocument/2006/relationships/numbering" Target="/word/numbering.xml" Id="R27d543f5dc08402f" /><Relationship Type="http://schemas.openxmlformats.org/officeDocument/2006/relationships/settings" Target="/word/settings.xml" Id="Rc0ec998a7fc04edc" /><Relationship Type="http://schemas.openxmlformats.org/officeDocument/2006/relationships/image" Target="/word/media/d06ee683-ce23-4942-a3d0-868d34141596.png" Id="Rbe2300d309e5465e" /></Relationships>
</file>