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c2ee6316e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385ea8a84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Emanuelin,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1df700e2b44a5" /><Relationship Type="http://schemas.openxmlformats.org/officeDocument/2006/relationships/numbering" Target="/word/numbering.xml" Id="R5dc1a9d640d9493a" /><Relationship Type="http://schemas.openxmlformats.org/officeDocument/2006/relationships/settings" Target="/word/settings.xml" Id="R94374f8dc8ba4ce0" /><Relationship Type="http://schemas.openxmlformats.org/officeDocument/2006/relationships/image" Target="/word/media/84d66fc3-19bf-4807-8a3a-a043f710558e.png" Id="R027385ea8a8442ce" /></Relationships>
</file>