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3050b146e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0d396c5ff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7b36e6db14855" /><Relationship Type="http://schemas.openxmlformats.org/officeDocument/2006/relationships/numbering" Target="/word/numbering.xml" Id="Rd6cd40c379264b0c" /><Relationship Type="http://schemas.openxmlformats.org/officeDocument/2006/relationships/settings" Target="/word/settings.xml" Id="Rf6546317c50c4f0f" /><Relationship Type="http://schemas.openxmlformats.org/officeDocument/2006/relationships/image" Target="/word/media/dcba275b-9c1d-4a45-9751-0a83682a0099.png" Id="Rdfc0d396c5ff49e5" /></Relationships>
</file>