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032295f00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41ac85343d48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Falkenberg,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c1a0231b44802" /><Relationship Type="http://schemas.openxmlformats.org/officeDocument/2006/relationships/numbering" Target="/word/numbering.xml" Id="Rb141222616834366" /><Relationship Type="http://schemas.openxmlformats.org/officeDocument/2006/relationships/settings" Target="/word/settings.xml" Id="R74bbda04f50f448a" /><Relationship Type="http://schemas.openxmlformats.org/officeDocument/2006/relationships/image" Target="/word/media/b5dd837d-d0a0-4a56-94ab-b80e0bb46122.png" Id="R7141ac85343d4876" /></Relationships>
</file>