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ef587368e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1925a3dd7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Feliksow,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4c0cdeded466e" /><Relationship Type="http://schemas.openxmlformats.org/officeDocument/2006/relationships/numbering" Target="/word/numbering.xml" Id="Re268514f6cd147d8" /><Relationship Type="http://schemas.openxmlformats.org/officeDocument/2006/relationships/settings" Target="/word/settings.xml" Id="R44f4d9d14b5a4baa" /><Relationship Type="http://schemas.openxmlformats.org/officeDocument/2006/relationships/image" Target="/word/media/7f250671-2a63-4d66-becc-f6ee0bd11019.png" Id="R1061925a3dd74c88" /></Relationships>
</file>