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bca5ce663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682a8685f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492747d204c37" /><Relationship Type="http://schemas.openxmlformats.org/officeDocument/2006/relationships/numbering" Target="/word/numbering.xml" Id="R377bfff553e14e78" /><Relationship Type="http://schemas.openxmlformats.org/officeDocument/2006/relationships/settings" Target="/word/settings.xml" Id="R763514077df24008" /><Relationship Type="http://schemas.openxmlformats.org/officeDocument/2006/relationships/image" Target="/word/media/03abfffa-2a37-4de7-a76b-0ee8ca587d15.png" Id="R8f4682a8685f4af2" /></Relationships>
</file>