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e9d7573e0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310eae767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2ac246f61446b" /><Relationship Type="http://schemas.openxmlformats.org/officeDocument/2006/relationships/numbering" Target="/word/numbering.xml" Id="R7a6efa69346f4d41" /><Relationship Type="http://schemas.openxmlformats.org/officeDocument/2006/relationships/settings" Target="/word/settings.xml" Id="Rdcfe1401b4a540bd" /><Relationship Type="http://schemas.openxmlformats.org/officeDocument/2006/relationships/image" Target="/word/media/5879417b-9544-4000-a559-335416a66e07.png" Id="R944310eae7674ea9" /></Relationships>
</file>