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5f767c5c9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4e94466e0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Fryszerka,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65aa4d7974b7e" /><Relationship Type="http://schemas.openxmlformats.org/officeDocument/2006/relationships/numbering" Target="/word/numbering.xml" Id="R0c9e4a91608d45ef" /><Relationship Type="http://schemas.openxmlformats.org/officeDocument/2006/relationships/settings" Target="/word/settings.xml" Id="Rfe79c0b358a14a0b" /><Relationship Type="http://schemas.openxmlformats.org/officeDocument/2006/relationships/image" Target="/word/media/d593d257-5d56-4e61-b134-1613a14d39d6.png" Id="R4224e94466e04457" /></Relationships>
</file>