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bd28bc0b8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04cff38c3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776c00a894101" /><Relationship Type="http://schemas.openxmlformats.org/officeDocument/2006/relationships/numbering" Target="/word/numbering.xml" Id="R26dfeb70a42c42a8" /><Relationship Type="http://schemas.openxmlformats.org/officeDocument/2006/relationships/settings" Target="/word/settings.xml" Id="R5828f4bf54a04137" /><Relationship Type="http://schemas.openxmlformats.org/officeDocument/2006/relationships/image" Target="/word/media/57c7b8de-a21f-4a8d-be7d-6848fa7ad0a6.png" Id="R94b04cff38c3494b" /></Relationships>
</file>