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b9e183e7b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208b5076f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8d440ea284c1a" /><Relationship Type="http://schemas.openxmlformats.org/officeDocument/2006/relationships/numbering" Target="/word/numbering.xml" Id="R281615648fea4c55" /><Relationship Type="http://schemas.openxmlformats.org/officeDocument/2006/relationships/settings" Target="/word/settings.xml" Id="R425ce55489424d77" /><Relationship Type="http://schemas.openxmlformats.org/officeDocument/2006/relationships/image" Target="/word/media/34b29bcc-e42f-425e-b0f4-6341bbf8317b.png" Id="R8df208b5076f4b80" /></Relationships>
</file>