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5e166d11ad40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ba826d58bb49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Garlino-Racibory,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d2dcc7f314ab8" /><Relationship Type="http://schemas.openxmlformats.org/officeDocument/2006/relationships/numbering" Target="/word/numbering.xml" Id="Ra119f616c7f04e7d" /><Relationship Type="http://schemas.openxmlformats.org/officeDocument/2006/relationships/settings" Target="/word/settings.xml" Id="Rde573947605147ba" /><Relationship Type="http://schemas.openxmlformats.org/officeDocument/2006/relationships/image" Target="/word/media/85fbd617-0356-4f78-a59a-ad2cdfb017ed.png" Id="R9fba826d58bb49db" /></Relationships>
</file>