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347f0ecdc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f03410cd5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Garlino 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2edbc684c4401" /><Relationship Type="http://schemas.openxmlformats.org/officeDocument/2006/relationships/numbering" Target="/word/numbering.xml" Id="R479f7997381b458f" /><Relationship Type="http://schemas.openxmlformats.org/officeDocument/2006/relationships/settings" Target="/word/settings.xml" Id="Re6aae2017bb64333" /><Relationship Type="http://schemas.openxmlformats.org/officeDocument/2006/relationships/image" Target="/word/media/eea87349-15fb-40e9-8427-2063eac9ae45.png" Id="R053f03410cd54a01" /></Relationships>
</file>