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5fb3f5ab5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81d77767b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Gatno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934addce34346" /><Relationship Type="http://schemas.openxmlformats.org/officeDocument/2006/relationships/numbering" Target="/word/numbering.xml" Id="R7dd07f9b9c5944be" /><Relationship Type="http://schemas.openxmlformats.org/officeDocument/2006/relationships/settings" Target="/word/settings.xml" Id="R04cbcbbcafac4900" /><Relationship Type="http://schemas.openxmlformats.org/officeDocument/2006/relationships/image" Target="/word/media/d51345ad-1c63-48be-afe1-c636d7c271e8.png" Id="R85e81d77767b4276" /></Relationships>
</file>