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2e83e3e80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963098c3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78b54a91e4ebc" /><Relationship Type="http://schemas.openxmlformats.org/officeDocument/2006/relationships/numbering" Target="/word/numbering.xml" Id="R7d6b70803dc342e3" /><Relationship Type="http://schemas.openxmlformats.org/officeDocument/2006/relationships/settings" Target="/word/settings.xml" Id="Ra40b4d0510374c18" /><Relationship Type="http://schemas.openxmlformats.org/officeDocument/2006/relationships/image" Target="/word/media/b4c64e96-af0c-4b91-bb2e-1b8d8a3eb62c.png" Id="Rdfd6963098c34b6a" /></Relationships>
</file>