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b3bfa2825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423112fa0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Gawrzylowa,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531d3f21141a8" /><Relationship Type="http://schemas.openxmlformats.org/officeDocument/2006/relationships/numbering" Target="/word/numbering.xml" Id="Rc1578840939942e0" /><Relationship Type="http://schemas.openxmlformats.org/officeDocument/2006/relationships/settings" Target="/word/settings.xml" Id="R9801ec75bb3e4943" /><Relationship Type="http://schemas.openxmlformats.org/officeDocument/2006/relationships/image" Target="/word/media/c92dc94e-a538-4eed-b687-80e76e852c6c.png" Id="Rfce423112fa043b3" /></Relationships>
</file>