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2802e1c6524b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cab73702dc48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Gebarzewo,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d37859b0e84af5" /><Relationship Type="http://schemas.openxmlformats.org/officeDocument/2006/relationships/numbering" Target="/word/numbering.xml" Id="Ra2640a9840a844fb" /><Relationship Type="http://schemas.openxmlformats.org/officeDocument/2006/relationships/settings" Target="/word/settings.xml" Id="Rfcfaf79b5de0452d" /><Relationship Type="http://schemas.openxmlformats.org/officeDocument/2006/relationships/image" Target="/word/media/ada29fb2-34c5-4881-ac4d-163d468f55cd.png" Id="Ra6cab73702dc482c" /></Relationships>
</file>